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仙桃市文明家庭创建评分细则</w:t>
      </w:r>
    </w:p>
    <w:tbl>
      <w:tblPr>
        <w:tblStyle w:val="8"/>
        <w:tblW w:w="936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210"/>
        <w:gridCol w:w="9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项</w:t>
            </w:r>
            <w:r>
              <w:rPr>
                <w:rFonts w:hint="eastAsia" w:ascii="仿宋_GB2312" w:hAnsi="Times New Roman" w:eastAsia="仿宋_GB2312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目</w:t>
            </w: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分值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 w:val="0"/>
                <w:kern w:val="0"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爱国守法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遵德守礼（20分）</w:t>
            </w: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家庭成员热爱祖国，遵纪守法，坚决抵制黄赌毒及邪教。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10分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门前无乱搭乱建现象，出门不乱扔乱停乱放。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家庭成员自觉爱护公共设施、公共环境，维护公共卫生、无毁绿行为。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开拓进取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敬业诚信（20分）</w:t>
            </w: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家庭成员为人诚实，办事讲信用。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家庭成员学习努力，崇尚科学，无青壮年文盲和儿童失学。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家庭成员工作积极、爱岗敬业。如失业能自谋职业。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有一位以上成员获单位级以上先进荣誉称号。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热心公益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助人为乐（20分）</w:t>
            </w: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家庭成员乐于助人，积极参加各项公益活动。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10分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热心奉献，帮助或资助一户或以上贫困家庭，积极参加各类公益捐助活动。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10分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家风淳朴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家教良好（20分）</w:t>
            </w: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家庭内民主和睦，男女平等，互敬互爱。 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家庭成员团结邻里，关爱儿童，尊敬老人。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家庭成员尊老敬老事迹突出，获社区（村）级以上表彰或当地群众公认。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家庭重视对孩子的抚养和教育，孩子品德良好，行为端正。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5分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移风易俗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绿色节俭（20分）</w:t>
            </w: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婚事新办、丧事简办。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8分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生活节俭，不奢侈浪费。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积极参加义务劳动，美化绿化家庭。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6分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合计分</w:t>
            </w:r>
          </w:p>
        </w:tc>
        <w:tc>
          <w:tcPr>
            <w:tcW w:w="62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100分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以下情形之一的，不得申报和推荐为文明家庭：家庭成员违法违纪情况；家庭成员非法参与重大群体性上访事件；家庭成员参与“黄赌毒”；家庭成员参与封建迷信、非法宗教及邪教活动；家庭成员在文明、诚信等方面有不良记录；发生家庭暴力事件；违反国家计划生育政策；对未成年子女监护主体责任落实不力；家庭成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放弃中华人民共和国国籍；家庭成员有违反社会公德、职业道德、家庭美德、个人品德的其他行为。</w:t>
            </w:r>
          </w:p>
        </w:tc>
      </w:tr>
    </w:tbl>
    <w:p>
      <w:pP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701" w:right="1701" w:bottom="1701" w:left="170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EA8D24DF-57AC-4C30-8E16-433CCE73E60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BC6FDED-32D9-4A16-AF66-D4049D471A5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8F330A8-CA7D-4EE7-90FC-99F5B29E54B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574E40A-0527-44C0-B9C6-9B1A5C117BB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Yzk4ZTQ5MDNmMzY0MzVjNTc5YWRmNTk3YWY4MTYifQ=="/>
  </w:docVars>
  <w:rsids>
    <w:rsidRoot w:val="6AA1485F"/>
    <w:rsid w:val="08391A4A"/>
    <w:rsid w:val="0A0C34C3"/>
    <w:rsid w:val="0A3432C6"/>
    <w:rsid w:val="10B27FA4"/>
    <w:rsid w:val="172C5345"/>
    <w:rsid w:val="189E36A8"/>
    <w:rsid w:val="194A3C69"/>
    <w:rsid w:val="1ACA7DFC"/>
    <w:rsid w:val="1B7D3719"/>
    <w:rsid w:val="1FA629B9"/>
    <w:rsid w:val="21BC6E96"/>
    <w:rsid w:val="23A628D3"/>
    <w:rsid w:val="281763D0"/>
    <w:rsid w:val="28482445"/>
    <w:rsid w:val="2911765C"/>
    <w:rsid w:val="29F31067"/>
    <w:rsid w:val="2F496DBA"/>
    <w:rsid w:val="30C21F12"/>
    <w:rsid w:val="378F364E"/>
    <w:rsid w:val="37A954B6"/>
    <w:rsid w:val="39F04241"/>
    <w:rsid w:val="3A8A777D"/>
    <w:rsid w:val="3E2B4321"/>
    <w:rsid w:val="3E815B6E"/>
    <w:rsid w:val="424C6CA0"/>
    <w:rsid w:val="43D87E35"/>
    <w:rsid w:val="44355440"/>
    <w:rsid w:val="45223557"/>
    <w:rsid w:val="47983898"/>
    <w:rsid w:val="4BB6562E"/>
    <w:rsid w:val="4BD95FD5"/>
    <w:rsid w:val="4BE920B9"/>
    <w:rsid w:val="4BF408B5"/>
    <w:rsid w:val="4E4035D7"/>
    <w:rsid w:val="4F4814E5"/>
    <w:rsid w:val="5035570C"/>
    <w:rsid w:val="50886816"/>
    <w:rsid w:val="50A57292"/>
    <w:rsid w:val="51171C6C"/>
    <w:rsid w:val="53FE7D9D"/>
    <w:rsid w:val="555076C8"/>
    <w:rsid w:val="55A57E9D"/>
    <w:rsid w:val="58274B9A"/>
    <w:rsid w:val="5C7552EA"/>
    <w:rsid w:val="5E4F6576"/>
    <w:rsid w:val="62650338"/>
    <w:rsid w:val="63A043CD"/>
    <w:rsid w:val="65633936"/>
    <w:rsid w:val="667C3BF8"/>
    <w:rsid w:val="667F6D84"/>
    <w:rsid w:val="6AA1485F"/>
    <w:rsid w:val="6B033D80"/>
    <w:rsid w:val="6D636DDC"/>
    <w:rsid w:val="6D975224"/>
    <w:rsid w:val="6DA23114"/>
    <w:rsid w:val="6F014E14"/>
    <w:rsid w:val="6F853CA4"/>
    <w:rsid w:val="703B366C"/>
    <w:rsid w:val="718A7695"/>
    <w:rsid w:val="731A33AB"/>
    <w:rsid w:val="75714992"/>
    <w:rsid w:val="764F288C"/>
    <w:rsid w:val="779748E5"/>
    <w:rsid w:val="79410F73"/>
    <w:rsid w:val="7A81294D"/>
    <w:rsid w:val="7C0B2B3C"/>
    <w:rsid w:val="7CC0034A"/>
    <w:rsid w:val="7E011DF9"/>
    <w:rsid w:val="E4D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left="200" w:leftChars="200"/>
    </w:pPr>
    <w:rPr>
      <w:rFonts w:ascii="Times New Roman" w:hAnsi="Times New Roman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63C8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656</Words>
  <Characters>666</Characters>
  <Lines>0</Lines>
  <Paragraphs>0</Paragraphs>
  <TotalTime>7</TotalTime>
  <ScaleCrop>false</ScaleCrop>
  <LinksUpToDate>false</LinksUpToDate>
  <CharactersWithSpaces>669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2021-04-10T16:48:00Z</dcterms:created>
  <dc:creator>企鹅没有未来1419059626</dc:creator>
  <cp:lastModifiedBy>The monster</cp:lastModifiedBy>
  <cp:lastPrinted>2021-05-12T17:35:00Z</cp:lastPrinted>
  <dcterms:modified xsi:type="dcterms:W3CDTF">2023-04-07T00:59:59Z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B7FCA3604D1841EF8E2E5A8089DDF037</vt:lpwstr>
  </property>
</Properties>
</file>